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30" w:rsidRPr="009517C8" w:rsidRDefault="00F47830" w:rsidP="009517C8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517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Итоги работы с обращениями граждан</w:t>
      </w:r>
    </w:p>
    <w:p w:rsidR="00F47830" w:rsidRPr="009517C8" w:rsidRDefault="00936A85" w:rsidP="009517C8">
      <w:pPr>
        <w:tabs>
          <w:tab w:val="left" w:pos="14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47830" w:rsidRPr="009517C8">
        <w:rPr>
          <w:rFonts w:ascii="Times New Roman" w:hAnsi="Times New Roman" w:cs="Times New Roman"/>
          <w:b/>
          <w:sz w:val="28"/>
          <w:szCs w:val="28"/>
        </w:rPr>
        <w:t xml:space="preserve">Главном управлении МЧС России по Орловской области </w:t>
      </w:r>
    </w:p>
    <w:p w:rsidR="00F47830" w:rsidRPr="009517C8" w:rsidRDefault="00F47830" w:rsidP="009517C8">
      <w:pPr>
        <w:tabs>
          <w:tab w:val="left" w:pos="14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7C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16321">
        <w:rPr>
          <w:rFonts w:ascii="Times New Roman" w:hAnsi="Times New Roman" w:cs="Times New Roman"/>
          <w:b/>
          <w:sz w:val="28"/>
          <w:szCs w:val="28"/>
        </w:rPr>
        <w:t>3 месяца</w:t>
      </w:r>
      <w:r w:rsidRPr="009517C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16321">
        <w:rPr>
          <w:rFonts w:ascii="Times New Roman" w:hAnsi="Times New Roman" w:cs="Times New Roman"/>
          <w:b/>
          <w:sz w:val="28"/>
          <w:szCs w:val="28"/>
        </w:rPr>
        <w:t>4</w:t>
      </w:r>
      <w:r w:rsidRPr="009517C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47830" w:rsidRPr="009517C8" w:rsidRDefault="00F47830" w:rsidP="009517C8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A02" w:rsidRPr="00936A85" w:rsidRDefault="00867A02" w:rsidP="00416321">
      <w:pPr>
        <w:tabs>
          <w:tab w:val="left" w:pos="14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180">
        <w:rPr>
          <w:rFonts w:ascii="Times New Roman" w:hAnsi="Times New Roman" w:cs="Times New Roman"/>
          <w:sz w:val="28"/>
          <w:szCs w:val="28"/>
        </w:rPr>
        <w:t>В период с 1 января по 3</w:t>
      </w:r>
      <w:r w:rsidR="008E6180" w:rsidRPr="008E6180">
        <w:rPr>
          <w:rFonts w:ascii="Times New Roman" w:hAnsi="Times New Roman" w:cs="Times New Roman"/>
          <w:sz w:val="28"/>
          <w:szCs w:val="28"/>
        </w:rPr>
        <w:t>1</w:t>
      </w:r>
      <w:r w:rsidRPr="008E6180">
        <w:rPr>
          <w:rFonts w:ascii="Times New Roman" w:hAnsi="Times New Roman" w:cs="Times New Roman"/>
          <w:sz w:val="28"/>
          <w:szCs w:val="28"/>
        </w:rPr>
        <w:t xml:space="preserve"> </w:t>
      </w:r>
      <w:r w:rsidR="00416321">
        <w:rPr>
          <w:rFonts w:ascii="Times New Roman" w:hAnsi="Times New Roman" w:cs="Times New Roman"/>
          <w:sz w:val="28"/>
          <w:szCs w:val="28"/>
        </w:rPr>
        <w:t>марта</w:t>
      </w:r>
      <w:r w:rsidRPr="008E6180">
        <w:rPr>
          <w:rFonts w:ascii="Times New Roman" w:hAnsi="Times New Roman" w:cs="Times New Roman"/>
          <w:sz w:val="28"/>
          <w:szCs w:val="28"/>
        </w:rPr>
        <w:t xml:space="preserve"> 202</w:t>
      </w:r>
      <w:r w:rsidR="00416321">
        <w:rPr>
          <w:rFonts w:ascii="Times New Roman" w:hAnsi="Times New Roman" w:cs="Times New Roman"/>
          <w:sz w:val="28"/>
          <w:szCs w:val="28"/>
        </w:rPr>
        <w:t>4</w:t>
      </w:r>
      <w:r w:rsidRPr="008E6180">
        <w:rPr>
          <w:rFonts w:ascii="Times New Roman" w:hAnsi="Times New Roman" w:cs="Times New Roman"/>
          <w:sz w:val="28"/>
          <w:szCs w:val="28"/>
        </w:rPr>
        <w:t xml:space="preserve"> года в Главное управление МЧС России по Орловской области и территориальные подразделения управления надзорной деятельности и профилактической работы поступило </w:t>
      </w:r>
      <w:r w:rsidR="00416321">
        <w:rPr>
          <w:rFonts w:ascii="Times New Roman" w:hAnsi="Times New Roman" w:cs="Times New Roman"/>
          <w:sz w:val="28"/>
          <w:szCs w:val="28"/>
        </w:rPr>
        <w:t>201</w:t>
      </w:r>
      <w:r w:rsidRPr="00936A8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E6180" w:rsidRPr="00936A85">
        <w:rPr>
          <w:rFonts w:ascii="Times New Roman" w:hAnsi="Times New Roman" w:cs="Times New Roman"/>
          <w:sz w:val="28"/>
          <w:szCs w:val="28"/>
        </w:rPr>
        <w:t>е</w:t>
      </w:r>
      <w:r w:rsidRPr="00936A8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416321">
        <w:rPr>
          <w:rFonts w:ascii="Times New Roman" w:hAnsi="Times New Roman" w:cs="Times New Roman"/>
          <w:sz w:val="28"/>
          <w:szCs w:val="28"/>
        </w:rPr>
        <w:t>172</w:t>
      </w:r>
      <w:r w:rsidRPr="00936A85">
        <w:rPr>
          <w:rFonts w:ascii="Times New Roman" w:hAnsi="Times New Roman" w:cs="Times New Roman"/>
          <w:sz w:val="28"/>
          <w:szCs w:val="28"/>
        </w:rPr>
        <w:t xml:space="preserve"> непосредственно от граждан.</w:t>
      </w:r>
    </w:p>
    <w:p w:rsidR="00867A02" w:rsidRDefault="00867A02" w:rsidP="00416321">
      <w:pPr>
        <w:tabs>
          <w:tab w:val="left" w:pos="14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ГУ МЧС России по Орловской области с начала года поступило </w:t>
      </w:r>
      <w:r w:rsidR="00416321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 обращений (АППГ – </w:t>
      </w:r>
      <w:r w:rsidR="00416321">
        <w:rPr>
          <w:rFonts w:ascii="Times New Roman" w:hAnsi="Times New Roman" w:cs="Times New Roman"/>
          <w:sz w:val="28"/>
          <w:szCs w:val="28"/>
        </w:rPr>
        <w:t>112</w:t>
      </w:r>
      <w:r>
        <w:rPr>
          <w:rFonts w:ascii="Times New Roman" w:hAnsi="Times New Roman" w:cs="Times New Roman"/>
          <w:sz w:val="28"/>
          <w:szCs w:val="28"/>
        </w:rPr>
        <w:t>). В соответствии с типовым классификатором обращений граждан, общественных объединений и организаций, поступившие обращения имеют разнообразную тематику.</w:t>
      </w:r>
    </w:p>
    <w:p w:rsidR="00416321" w:rsidRPr="00416321" w:rsidRDefault="00416321" w:rsidP="00173D4E">
      <w:pPr>
        <w:tabs>
          <w:tab w:val="left" w:pos="14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321">
        <w:rPr>
          <w:rFonts w:ascii="Times New Roman" w:hAnsi="Times New Roman" w:cs="Times New Roman"/>
          <w:sz w:val="28"/>
          <w:szCs w:val="28"/>
        </w:rPr>
        <w:t>Из них:</w:t>
      </w:r>
    </w:p>
    <w:p w:rsidR="00416321" w:rsidRPr="00416321" w:rsidRDefault="00416321" w:rsidP="00173D4E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6321">
        <w:rPr>
          <w:rFonts w:ascii="Times New Roman" w:hAnsi="Times New Roman" w:cs="Times New Roman"/>
          <w:sz w:val="28"/>
          <w:szCs w:val="28"/>
        </w:rPr>
        <w:t>действие (бездействие) при рассмотрении обращения – 4;</w:t>
      </w:r>
    </w:p>
    <w:p w:rsidR="00416321" w:rsidRPr="00416321" w:rsidRDefault="00416321" w:rsidP="00173D4E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6321">
        <w:rPr>
          <w:rFonts w:ascii="Times New Roman" w:hAnsi="Times New Roman" w:cs="Times New Roman"/>
          <w:color w:val="000000"/>
          <w:sz w:val="28"/>
          <w:szCs w:val="28"/>
        </w:rPr>
        <w:t>личный прием руководителями федеральных органов исполнительной власти, обращения, заявления и жалобы граждан – 1;</w:t>
      </w:r>
    </w:p>
    <w:p w:rsidR="00416321" w:rsidRPr="00416321" w:rsidRDefault="00416321" w:rsidP="00173D4E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6321">
        <w:rPr>
          <w:rFonts w:ascii="Times New Roman" w:hAnsi="Times New Roman" w:cs="Times New Roman"/>
          <w:sz w:val="28"/>
          <w:szCs w:val="28"/>
        </w:rPr>
        <w:t>соблюдение норм противопожарной безопасности – 2</w:t>
      </w:r>
      <w:r w:rsidRPr="00416321">
        <w:rPr>
          <w:rFonts w:ascii="Times New Roman" w:hAnsi="Times New Roman" w:cs="Times New Roman"/>
          <w:sz w:val="28"/>
          <w:szCs w:val="28"/>
        </w:rPr>
        <w:t>4</w:t>
      </w:r>
      <w:r w:rsidRPr="00416321">
        <w:rPr>
          <w:rFonts w:ascii="Times New Roman" w:hAnsi="Times New Roman" w:cs="Times New Roman"/>
          <w:sz w:val="28"/>
          <w:szCs w:val="28"/>
        </w:rPr>
        <w:t>;</w:t>
      </w:r>
    </w:p>
    <w:p w:rsidR="00416321" w:rsidRPr="00416321" w:rsidRDefault="00416321" w:rsidP="00173D4E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6321">
        <w:rPr>
          <w:rFonts w:ascii="Times New Roman" w:hAnsi="Times New Roman" w:cs="Times New Roman"/>
          <w:sz w:val="28"/>
          <w:szCs w:val="28"/>
        </w:rPr>
        <w:t>запросы архивных данных – 11;</w:t>
      </w:r>
    </w:p>
    <w:p w:rsidR="00416321" w:rsidRPr="00416321" w:rsidRDefault="00416321" w:rsidP="00173D4E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6321">
        <w:rPr>
          <w:rFonts w:ascii="Times New Roman" w:hAnsi="Times New Roman" w:cs="Times New Roman"/>
          <w:sz w:val="28"/>
          <w:szCs w:val="28"/>
        </w:rPr>
        <w:t>факты противоправного поведения сотрудников – 5;</w:t>
      </w:r>
    </w:p>
    <w:p w:rsidR="00416321" w:rsidRPr="00416321" w:rsidRDefault="00416321" w:rsidP="00173D4E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6321">
        <w:rPr>
          <w:rFonts w:ascii="Times New Roman" w:hAnsi="Times New Roman" w:cs="Times New Roman"/>
          <w:sz w:val="28"/>
          <w:szCs w:val="28"/>
        </w:rPr>
        <w:t>о погребении. Выплата компенсаций за установку надгробия – 1;</w:t>
      </w:r>
    </w:p>
    <w:p w:rsidR="00416321" w:rsidRPr="00416321" w:rsidRDefault="00416321" w:rsidP="00173D4E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6321">
        <w:rPr>
          <w:rFonts w:ascii="Times New Roman" w:hAnsi="Times New Roman" w:cs="Times New Roman"/>
          <w:sz w:val="28"/>
          <w:szCs w:val="28"/>
        </w:rPr>
        <w:t>выплаты за участие в боевых действиях, выдача удостоверения ветерана боевых действий – 1;</w:t>
      </w:r>
    </w:p>
    <w:p w:rsidR="00416321" w:rsidRPr="00416321" w:rsidRDefault="00416321" w:rsidP="00173D4E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6321">
        <w:rPr>
          <w:rFonts w:ascii="Times New Roman" w:hAnsi="Times New Roman" w:cs="Times New Roman"/>
          <w:sz w:val="28"/>
          <w:szCs w:val="28"/>
        </w:rPr>
        <w:t>благоустройство и ремонт подъездных дорог, в том числе тротуаров – 2;</w:t>
      </w:r>
    </w:p>
    <w:p w:rsidR="00416321" w:rsidRPr="00416321" w:rsidRDefault="00416321" w:rsidP="00173D4E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6321">
        <w:rPr>
          <w:rFonts w:ascii="Times New Roman" w:hAnsi="Times New Roman" w:cs="Times New Roman"/>
          <w:sz w:val="28"/>
          <w:szCs w:val="28"/>
        </w:rPr>
        <w:t>предупреждение чрезвычайных ситуаций природного и техногенного характера, преодоление последствий – 3;</w:t>
      </w:r>
    </w:p>
    <w:p w:rsidR="00416321" w:rsidRPr="00416321" w:rsidRDefault="00416321" w:rsidP="00173D4E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6321">
        <w:rPr>
          <w:rFonts w:ascii="Times New Roman" w:hAnsi="Times New Roman" w:cs="Times New Roman"/>
          <w:sz w:val="28"/>
          <w:szCs w:val="28"/>
        </w:rPr>
        <w:t>ликвидация последствий стихийны</w:t>
      </w:r>
      <w:bookmarkStart w:id="0" w:name="_GoBack"/>
      <w:bookmarkEnd w:id="0"/>
      <w:r w:rsidRPr="00416321">
        <w:rPr>
          <w:rFonts w:ascii="Times New Roman" w:hAnsi="Times New Roman" w:cs="Times New Roman"/>
          <w:sz w:val="28"/>
          <w:szCs w:val="28"/>
        </w:rPr>
        <w:t xml:space="preserve">х бедствий и чрезвычайных происшествий 1; </w:t>
      </w:r>
    </w:p>
    <w:p w:rsidR="00416321" w:rsidRPr="00416321" w:rsidRDefault="00416321" w:rsidP="00173D4E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6321">
        <w:rPr>
          <w:rFonts w:ascii="Times New Roman" w:hAnsi="Times New Roman" w:cs="Times New Roman"/>
          <w:sz w:val="28"/>
          <w:szCs w:val="28"/>
        </w:rPr>
        <w:t>государственная безопасность, борьба с терроризмом и экстремизмом – 1;</w:t>
      </w:r>
    </w:p>
    <w:p w:rsidR="00416321" w:rsidRPr="00416321" w:rsidRDefault="00416321" w:rsidP="00173D4E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6321">
        <w:rPr>
          <w:rFonts w:ascii="Times New Roman" w:hAnsi="Times New Roman" w:cs="Times New Roman"/>
          <w:sz w:val="28"/>
          <w:szCs w:val="28"/>
        </w:rPr>
        <w:t>перебои в электроснабжении – 2;</w:t>
      </w:r>
    </w:p>
    <w:p w:rsidR="00416321" w:rsidRPr="00416321" w:rsidRDefault="00416321" w:rsidP="00173D4E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6321">
        <w:rPr>
          <w:rFonts w:ascii="Times New Roman" w:hAnsi="Times New Roman" w:cs="Times New Roman"/>
          <w:sz w:val="28"/>
          <w:szCs w:val="28"/>
        </w:rPr>
        <w:t>содержание общего имущества (канализация, вентиляция, кровля, ограждающие конструкция, инженерное оборудование, места общего пользования, придомовая территория) – 2;</w:t>
      </w:r>
    </w:p>
    <w:p w:rsidR="00416321" w:rsidRPr="00416321" w:rsidRDefault="00416321" w:rsidP="00173D4E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6321">
        <w:rPr>
          <w:rFonts w:ascii="Times New Roman" w:hAnsi="Times New Roman" w:cs="Times New Roman"/>
          <w:sz w:val="28"/>
          <w:szCs w:val="28"/>
        </w:rPr>
        <w:t>гражданская оборона, территориальная оборона - 2</w:t>
      </w:r>
    </w:p>
    <w:p w:rsidR="00416321" w:rsidRPr="00416321" w:rsidRDefault="00173D4E" w:rsidP="00173D4E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16321" w:rsidRPr="00416321">
        <w:rPr>
          <w:rFonts w:ascii="Times New Roman" w:hAnsi="Times New Roman" w:cs="Times New Roman"/>
          <w:sz w:val="28"/>
          <w:szCs w:val="28"/>
        </w:rPr>
        <w:t>одержание и обслуживание защитных сооружений гражданской обороны и противорадиационных укрытий (ЗСГО и ПРУ) – 5;</w:t>
      </w:r>
    </w:p>
    <w:p w:rsidR="00416321" w:rsidRPr="00416321" w:rsidRDefault="00416321" w:rsidP="00173D4E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6321">
        <w:rPr>
          <w:rFonts w:ascii="Times New Roman" w:hAnsi="Times New Roman" w:cs="Times New Roman"/>
          <w:sz w:val="28"/>
          <w:szCs w:val="28"/>
        </w:rPr>
        <w:t>государственная инспекция по маломерным судам – 2</w:t>
      </w:r>
      <w:r w:rsidRPr="00416321">
        <w:rPr>
          <w:rFonts w:ascii="Times New Roman" w:hAnsi="Times New Roman" w:cs="Times New Roman"/>
          <w:sz w:val="28"/>
          <w:szCs w:val="28"/>
        </w:rPr>
        <w:t>2</w:t>
      </w:r>
      <w:r w:rsidRPr="00416321">
        <w:rPr>
          <w:rFonts w:ascii="Times New Roman" w:hAnsi="Times New Roman" w:cs="Times New Roman"/>
          <w:sz w:val="28"/>
          <w:szCs w:val="28"/>
        </w:rPr>
        <w:t>;</w:t>
      </w:r>
    </w:p>
    <w:p w:rsidR="00416321" w:rsidRPr="00416321" w:rsidRDefault="00416321" w:rsidP="00173D4E">
      <w:pPr>
        <w:pStyle w:val="a3"/>
        <w:numPr>
          <w:ilvl w:val="0"/>
          <w:numId w:val="4"/>
        </w:numPr>
        <w:tabs>
          <w:tab w:val="left" w:pos="284"/>
          <w:tab w:val="left" w:pos="1134"/>
          <w:tab w:val="left" w:pos="6379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6321">
        <w:rPr>
          <w:rFonts w:ascii="Times New Roman" w:hAnsi="Times New Roman" w:cs="Times New Roman"/>
          <w:sz w:val="28"/>
          <w:szCs w:val="28"/>
        </w:rPr>
        <w:t>благодарности, пожелания, приглашения, поздравления должностным лицам федеральных органов исполнительной власти и их территориальных органов – 5.</w:t>
      </w:r>
    </w:p>
    <w:p w:rsidR="00416321" w:rsidRPr="00416321" w:rsidRDefault="00416321" w:rsidP="00416321">
      <w:pPr>
        <w:tabs>
          <w:tab w:val="left" w:pos="1134"/>
          <w:tab w:val="left" w:pos="637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7"/>
        </w:rPr>
      </w:pPr>
      <w:r w:rsidRPr="00416321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17 апреля 2017 года №171 «О мониторинге </w:t>
      </w:r>
      <w:proofErr w:type="gramStart"/>
      <w:r w:rsidRPr="00416321">
        <w:rPr>
          <w:rFonts w:ascii="Times New Roman" w:hAnsi="Times New Roman" w:cs="Times New Roman"/>
          <w:sz w:val="28"/>
          <w:szCs w:val="28"/>
        </w:rPr>
        <w:t>анализа результатов рассмотрения обращений граждан</w:t>
      </w:r>
      <w:proofErr w:type="gramEnd"/>
      <w:r w:rsidRPr="00416321">
        <w:rPr>
          <w:rFonts w:ascii="Times New Roman" w:hAnsi="Times New Roman" w:cs="Times New Roman"/>
          <w:sz w:val="28"/>
          <w:szCs w:val="28"/>
        </w:rPr>
        <w:t xml:space="preserve"> и организаций» </w:t>
      </w:r>
      <w:r w:rsidRPr="00416321">
        <w:rPr>
          <w:rFonts w:ascii="Times New Roman" w:hAnsi="Times New Roman" w:cs="Times New Roman"/>
          <w:color w:val="000000"/>
          <w:sz w:val="28"/>
          <w:szCs w:val="28"/>
        </w:rPr>
        <w:t>данные о результатах рассмотрения вопросов, содержащихся во всех обращениях, поступивших в бумажном или электронном виде в Главное управление вносятся на информационный ресурс ССТУ</w:t>
      </w:r>
      <w:proofErr w:type="gramStart"/>
      <w:r w:rsidRPr="00416321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416321">
        <w:rPr>
          <w:rFonts w:ascii="Times New Roman" w:hAnsi="Times New Roman" w:cs="Times New Roman"/>
          <w:color w:val="000000"/>
          <w:sz w:val="28"/>
          <w:szCs w:val="28"/>
        </w:rPr>
        <w:t xml:space="preserve">Ф в раздел «Результаты рассмотрения обращений» в закрытом сегменте сети. За период с </w:t>
      </w:r>
      <w:r w:rsidRPr="00416321">
        <w:rPr>
          <w:rFonts w:ascii="Times New Roman" w:hAnsi="Times New Roman" w:cs="Times New Roman"/>
          <w:sz w:val="28"/>
          <w:szCs w:val="27"/>
        </w:rPr>
        <w:t>01 января по 31 марта</w:t>
      </w:r>
      <w:r w:rsidRPr="00416321">
        <w:rPr>
          <w:rFonts w:ascii="Times New Roman" w:hAnsi="Times New Roman" w:cs="Times New Roman"/>
          <w:sz w:val="28"/>
          <w:szCs w:val="27"/>
        </w:rPr>
        <w:t xml:space="preserve"> </w:t>
      </w:r>
      <w:r w:rsidRPr="00416321">
        <w:rPr>
          <w:rFonts w:ascii="Times New Roman" w:hAnsi="Times New Roman" w:cs="Times New Roman"/>
          <w:color w:val="000000"/>
          <w:sz w:val="28"/>
          <w:szCs w:val="28"/>
        </w:rPr>
        <w:t>2024 года в информационный ресурс ССТУ</w:t>
      </w:r>
      <w:proofErr w:type="gramStart"/>
      <w:r w:rsidRPr="00416321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416321">
        <w:rPr>
          <w:rFonts w:ascii="Times New Roman" w:hAnsi="Times New Roman" w:cs="Times New Roman"/>
          <w:color w:val="000000"/>
          <w:sz w:val="28"/>
          <w:szCs w:val="28"/>
        </w:rPr>
        <w:t xml:space="preserve">Ф </w:t>
      </w:r>
      <w:r w:rsidRPr="004163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внесено </w:t>
      </w:r>
      <w:r w:rsidRPr="00416321">
        <w:rPr>
          <w:rFonts w:ascii="Times New Roman" w:hAnsi="Times New Roman" w:cs="Times New Roman"/>
          <w:color w:val="000000"/>
          <w:sz w:val="28"/>
          <w:szCs w:val="28"/>
        </w:rPr>
        <w:t>92</w:t>
      </w:r>
      <w:r w:rsidRPr="0041632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(100%). </w:t>
      </w:r>
      <w:r w:rsidRPr="00416321">
        <w:rPr>
          <w:rFonts w:ascii="Times New Roman" w:hAnsi="Times New Roman" w:cs="Times New Roman"/>
          <w:sz w:val="28"/>
          <w:szCs w:val="27"/>
        </w:rPr>
        <w:t>Непосредственно через информационный ресурс ССТУ</w:t>
      </w:r>
      <w:proofErr w:type="gramStart"/>
      <w:r w:rsidRPr="00416321">
        <w:rPr>
          <w:rFonts w:ascii="Times New Roman" w:hAnsi="Times New Roman" w:cs="Times New Roman"/>
          <w:sz w:val="28"/>
          <w:szCs w:val="27"/>
        </w:rPr>
        <w:t>.Р</w:t>
      </w:r>
      <w:proofErr w:type="gramEnd"/>
      <w:r w:rsidRPr="00416321">
        <w:rPr>
          <w:rFonts w:ascii="Times New Roman" w:hAnsi="Times New Roman" w:cs="Times New Roman"/>
          <w:sz w:val="28"/>
          <w:szCs w:val="27"/>
        </w:rPr>
        <w:t>Ф в отчетном периоде обращения не поступали.</w:t>
      </w:r>
    </w:p>
    <w:p w:rsidR="00416321" w:rsidRPr="00416321" w:rsidRDefault="00416321" w:rsidP="00416321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7"/>
        </w:rPr>
      </w:pPr>
      <w:r w:rsidRPr="00416321">
        <w:rPr>
          <w:rFonts w:ascii="Times New Roman" w:hAnsi="Times New Roman" w:cs="Times New Roman"/>
          <w:sz w:val="28"/>
          <w:szCs w:val="27"/>
        </w:rPr>
        <w:t>Нарушения порядка и сроков рассмотрения обращений граждан не допущено.</w:t>
      </w:r>
    </w:p>
    <w:p w:rsidR="00416321" w:rsidRPr="00416321" w:rsidRDefault="00416321" w:rsidP="00416321">
      <w:pPr>
        <w:widowControl w:val="0"/>
        <w:tabs>
          <w:tab w:val="left" w:pos="1134"/>
        </w:tabs>
        <w:ind w:firstLine="709"/>
        <w:jc w:val="both"/>
        <w:rPr>
          <w:sz w:val="28"/>
          <w:szCs w:val="27"/>
        </w:rPr>
      </w:pPr>
    </w:p>
    <w:sectPr w:rsidR="00416321" w:rsidRPr="00416321" w:rsidSect="00F424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7A8"/>
    <w:multiLevelType w:val="hybridMultilevel"/>
    <w:tmpl w:val="E2D24720"/>
    <w:lvl w:ilvl="0" w:tplc="8FBCC6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E615E9"/>
    <w:multiLevelType w:val="hybridMultilevel"/>
    <w:tmpl w:val="2E96BA88"/>
    <w:lvl w:ilvl="0" w:tplc="C92E9D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992BAD"/>
    <w:multiLevelType w:val="hybridMultilevel"/>
    <w:tmpl w:val="3182CFCE"/>
    <w:lvl w:ilvl="0" w:tplc="6492C7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8757662"/>
    <w:multiLevelType w:val="hybridMultilevel"/>
    <w:tmpl w:val="D57EBE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D8"/>
    <w:rsid w:val="00173D4E"/>
    <w:rsid w:val="00416321"/>
    <w:rsid w:val="00423CA6"/>
    <w:rsid w:val="005E6BBA"/>
    <w:rsid w:val="005E7A59"/>
    <w:rsid w:val="005F5CD8"/>
    <w:rsid w:val="00867A02"/>
    <w:rsid w:val="008E6180"/>
    <w:rsid w:val="00936A85"/>
    <w:rsid w:val="009517C8"/>
    <w:rsid w:val="009A7AE5"/>
    <w:rsid w:val="00D80800"/>
    <w:rsid w:val="00D9193D"/>
    <w:rsid w:val="00F42493"/>
    <w:rsid w:val="00F4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Zemlyakova T.V.</dc:creator>
  <cp:lastModifiedBy>Zemlyakova T.V.</cp:lastModifiedBy>
  <cp:revision>2</cp:revision>
  <dcterms:created xsi:type="dcterms:W3CDTF">2024-04-05T11:34:00Z</dcterms:created>
  <dcterms:modified xsi:type="dcterms:W3CDTF">2024-04-05T11:34:00Z</dcterms:modified>
</cp:coreProperties>
</file>