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 октября - День гражданской обороны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 октября - День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октября отмечается День гражданской обороны России. Эта система является одним из основных механизмов защиты населения и устойчивого функционирования государства при различных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В календаре это не «красная» дата, но очень хороший повод поговорить о значимости системы гражданской обороны в современном обществе. Гражданская оборона – дело не ведомственное, а всенародное, поскольку напрямую касается вопросов защиты каждого человека при чрезвычайных ситуациях и стихийных бедствиях.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и ведение гражданской обороны являются одними из важнейших функций государства, обеспечения безопасности государства. В нашей стране государственная организация защиты населения берет свое начало в 1932 году, когда было утверждено Положение о местной противовоздушной обороне.</w:t>
            </w:r>
            <w:br/>
            <w:r>
              <w:rPr/>
              <w:t xml:space="preserve"> </w:t>
            </w:r>
            <w:br/>
            <w:r>
              <w:rPr/>
              <w:t xml:space="preserve"> За минувшие годы гражданская оборона прошла большой путь становления и развития. Можно вспомнить большой вклад в победу бойцов местной противовоздушной обороны в годы Великой Отечественной войны и как результат миллионы спасенных жизней, тысячи сохраненных стратегически важных объектов экономики и памятников культуры.</w:t>
            </w:r>
            <w:br/>
            <w:r>
              <w:rPr/>
              <w:t xml:space="preserve"> </w:t>
            </w:r>
            <w:br/>
            <w:r>
              <w:rPr/>
              <w:t xml:space="preserve"> В послевоенный период на МПВО были возложены задачи оказания помощи в восстановлении народного хозяйства и раз­минирование на освобожденных территориях.</w:t>
            </w:r>
            <w:br/>
            <w:r>
              <w:rPr/>
              <w:t xml:space="preserve"> </w:t>
            </w:r>
            <w:br/>
            <w:r>
              <w:rPr/>
              <w:t xml:space="preserve"> В 1961 году МПВО была преобразована в гражданскую оборону СССР. Именно тогда и появился на свет всесоюзный лозунг «Это должен знать и уметь каждый!».</w:t>
            </w:r>
            <w:br/>
            <w:r>
              <w:rPr/>
              <w:t xml:space="preserve"> </w:t>
            </w:r>
            <w:br/>
            <w:r>
              <w:rPr/>
              <w:t xml:space="preserve"> В это время были разработаны теоретические основы защиты населения, а на территории всей страны осуществлен комплекс организационных, инженерно-технических, санитарно-гигиенических и дру­гих специальных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В 1986 году, после аварии на Чернобыльской АЭС, по­становлением правительства на гражданскую оборону были возложены задачи борьбы с природными и техногенными катастрофами.</w:t>
            </w:r>
            <w:br/>
            <w:r>
              <w:rPr/>
              <w:t xml:space="preserve"> </w:t>
            </w:r>
            <w:br/>
            <w:r>
              <w:rPr/>
              <w:t xml:space="preserve"> В ноябре 1991 года, после создания Государственного комитета Российской Федерации по делам гражданской обороны, чрезвычайным ситуациям и ликвидации последствий стихийных бедствий (ГКЧС России), войска гражданской обороны вошли в его состав.</w:t>
            </w:r>
            <w:br/>
            <w:r>
              <w:rPr/>
              <w:t xml:space="preserve"> </w:t>
            </w:r>
            <w:br/>
            <w:r>
              <w:rPr/>
              <w:t xml:space="preserve"> Сегодня гражданская оборона – это мощная система защиты населения и территорий, включающая огромные материальные, технические и человеческие ресурсы, которая обеспечивает безопасность государства. Она постоянно совершенствуется и в современных условиях решает широкий спектр задач, чтобы максимально адекватно реагировать на возникающие риски и угрозы.</w:t>
            </w:r>
            <w:br/>
            <w:r>
              <w:rPr/>
              <w:t xml:space="preserve"> </w:t>
            </w:r>
            <w:br/>
            <w:r>
              <w:rPr/>
              <w:t xml:space="preserve"> Силы гражданской обороны это эффективный инструмент по предупреждению, профилактике и защите населения и территорий от крупномасштабных чрезвычайных ситуаций, природных катаклизмов и техногенных аварий и ликвидации их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В Орловской области создана система по обеспечению выполнения мероприятий по гражданской обороне. Для поддержания органов управления и сил гражданской обороны в постоянной готовности в области, муниципальных образованиях, в учреждениях, организациях проводятся объектовые, комплексные, командно-штабные учения и тренировки, тактико-специальные учения. Руководящий состав и специалисты гражданской обороны проходят обучение в Учебно-методическом центре по ГОЧС Орловской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муниципальных образованиях созданы учебно-консультативные пункты, где проводится подготовка и обучение неработающего населения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объектах, а также антитеррористической направленности.</w:t>
            </w:r>
            <w:br/>
            <w:r>
              <w:rPr/>
              <w:t xml:space="preserve"> </w:t>
            </w:r>
            <w:br/>
            <w:r>
              <w:rPr/>
              <w:t xml:space="preserve"> Специалисты, работающие сегодня в системе гражданской обороны, являются достойными продолжателями славных дел ветеранов гражданской обороны. От их профессионализма зависит результат общей работы, где самое главное умелое взаимодействие, взаимовыручка и взаимоподдержка.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гражданская оборона приобретает новый современный облик, и продолжает развиваться с учетом изменений в государственном устройстве, экономической и социальной сферах России. Сегодня принимаются все меры к тому, чтобы она была реально готова к решению задач по защите населения и территорий от опасностей как мирного, так и военного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Приоритетом дальнейшего развития гражданской обороны, этапы которого определены в «Основах государственной политики в области гражданской обороны до 2030 года», является повышение уровня подготовки населения к действиям в чрезвычайных ситуациях.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2021-05-07T10:04:51+03:00</dcterms:created>
  <dcterms:modified xsi:type="dcterms:W3CDTF">2021-05-07T10:04:51+03:00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